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mateřské školy</w:t>
      </w:r>
      <w:bookmarkEnd w:id="1"/>
    </w:p>
    <w:p>
      <w:pPr/>
      <w:r>
        <w:rPr/>
        <w:t xml:space="preserve">Jednotka práce bude aktualizována v souladu s platnou legislativou v průběhu roku 2013 – 2014.
Učitel mateřské školy provádí vzdělávací a výchovnou činnost v předškolním vzdělávání dětí v mateřské škole, popřípadě ve třídách a v mateřských školách zřízených pro děti se speciálními vzdělávacími potřebami, v rámci školního vzdělávacího programu.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výchova předškolní a mimoškolní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Učitelka, Pedagog, Nursery School Teacher, Kindergartener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Výchova a vzdělávání zaměřené na získávání vědomostí, dovedností a hygienických a sociálních návyků dětí v rámci školního vzdělávacího programu mateřské školy.</w:t>
      </w:r>
    </w:p>
    <w:p>
      <w:pPr>
        <w:numPr>
          <w:ilvl w:val="0"/>
          <w:numId w:val="5"/>
        </w:numPr>
      </w:pPr>
      <w:r>
        <w:rPr/>
        <w:t xml:space="preserve">Podpora rozvoje osobnosti dítěte předškolního věku, zdravého citového, rozumového a tělesného rozvoje, osvojení pravidel chování a životních hodnot.</w:t>
      </w:r>
    </w:p>
    <w:p>
      <w:pPr>
        <w:numPr>
          <w:ilvl w:val="0"/>
          <w:numId w:val="5"/>
        </w:numPr>
      </w:pPr>
      <w:r>
        <w:rPr/>
        <w:t xml:space="preserve">Podněcování osobního vývoje dětí, vyrovnávání nerovností vývoje dětí před vstupem do základního vzdělávání, pedagogická konzultace o vzdělávání dětí s rodiči a diskutování o jejich pokrocích, spolupráce s odbornými partnery.</w:t>
      </w:r>
    </w:p>
    <w:p>
      <w:pPr>
        <w:numPr>
          <w:ilvl w:val="0"/>
          <w:numId w:val="5"/>
        </w:numPr>
      </w:pPr>
      <w:r>
        <w:rPr/>
        <w:t xml:space="preserve">Vykonávání prací a úkolů souvisejících s přímou pedagogickou činností, včetně dohledu nad dětmi, vedení evidence o pedagogické činnosti, hodnocení účinnosti vzdělávacích programů, spolupráce se školskými a zdravotnickými zařízeními.</w:t>
      </w:r>
    </w:p>
    <w:p>
      <w:pPr>
        <w:numPr>
          <w:ilvl w:val="0"/>
          <w:numId w:val="5"/>
        </w:numPr>
      </w:pPr>
      <w:r>
        <w:rPr/>
        <w:t xml:space="preserve">Tvorba vzdělávacího programu třídy mateřské školy.</w:t>
      </w:r>
    </w:p>
    <w:p>
      <w:pPr>
        <w:numPr>
          <w:ilvl w:val="0"/>
          <w:numId w:val="5"/>
        </w:numPr>
      </w:pPr>
      <w:r>
        <w:rPr/>
        <w:t xml:space="preserve">Navrhování a aplikace vzdělávacích a výchovných metod včetně individuální práce s dětmi se speciálními vzdělávacími potřebami.</w:t>
      </w:r>
    </w:p>
    <w:p>
      <w:pPr>
        <w:numPr>
          <w:ilvl w:val="0"/>
          <w:numId w:val="5"/>
        </w:numPr>
      </w:pPr>
      <w:r>
        <w:rPr/>
        <w:t xml:space="preserve">Tvorba a koordinace školního vzdělávacího programu mateřské školy nebo tvorba vzdělávacích programů pro děti se speciálními vzdělávacími potřebami a individuálních vzdělávacích plánů, popř. stanovení koncepce rozvoje školních vzdělávacích programů mateřských škol a jejich koordinace v regionu.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Učitelé v oblasti předškolní výchovy</w:t>
      </w:r>
    </w:p>
    <w:p>
      <w:pPr>
        <w:numPr>
          <w:ilvl w:val="0"/>
          <w:numId w:val="5"/>
        </w:numPr>
      </w:pPr>
      <w:r>
        <w:rPr/>
        <w:t xml:space="preserve">Učitelé v mateřských školách pro děti se speciálními vzdělávacími potřebami</w:t>
      </w:r>
    </w:p>
    <w:p>
      <w:pPr>
        <w:numPr>
          <w:ilvl w:val="0"/>
          <w:numId w:val="5"/>
        </w:numPr>
      </w:pPr>
      <w:r>
        <w:rPr/>
        <w:t xml:space="preserve">Učitelé v oblasti předškolní výchovy</w:t>
      </w:r>
    </w:p>
    <w:p>
      <w:pPr>
        <w:numPr>
          <w:ilvl w:val="0"/>
          <w:numId w:val="5"/>
        </w:numPr>
      </w:pPr>
      <w:r>
        <w:rPr/>
        <w:t xml:space="preserve">Učitelé a vychovatelé pro osoby se speciálními vzdělávacími potřebami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v oblasti předškolní výchovy (CZ-ISCO 2342)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2342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v oblasti předškolní výchovy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rozvoje školních vzdělávacích programů mateřských škol včetně jejich koordinace v regionu.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koordinace školního vzdělávacího programu mateřské školy nebo tvorba vzdělávacích programů pro děti se speciálními vzdělávacími potřebami a individuálních vzdělávacích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vzdělávacího programu třídy mateřské školy. Aplikace vzdělávacích a výchovných metod včetně případné individuální práce s dětmi se speciálními vzdělávacími potřebami.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směřující k získávání vědomostí, dovedností a návyků dětí v mateřské škole podle vzdělávacího programu.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Rozvíjení rozumových, jazykových, výtvarných, tělesných dovedností a zručnosti předškolních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předškolních dětí k osvojování hygienických návyků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Učení předškolních dětí říkankám, básničkám, písničkám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předškolního vzdělávání 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749A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mateřské školy</dc:title>
  <dc:description>Jednotka práce bude aktualizována v souladu s platnou legislativou v průběhu roku 2013 – 2014.
Učitel mateřské školy provádí vzdělávací a výchovnou činnost v předškolním vzdělávání dětí v mateřské škole, popřípadě ve třídách a v mateřských školách zřízených pro děti se speciálními vzdělávacími potřebami, v rámci školního vzdělávacího programu.</dc:description>
  <dc:subject/>
  <cp:keywords/>
  <cp:category>Povolání</cp:category>
  <cp:lastModifiedBy/>
  <dcterms:created xsi:type="dcterms:W3CDTF">2017-11-22T09:30:17+01:00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