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Bednář a obalář</w:t>
      </w:r>
      <w:bookmarkEnd w:id="1"/>
    </w:p>
    <w:p>
      <w:pPr/>
      <w:r>
        <w:rPr/>
        <w:t xml:space="preserve">Bednář a obalář vyrábí a opravuje dřevěné bedny, palety a sudy.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Dřevařská výroba a nábytkářství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dřevařská prvovýroba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Cooper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Stanovení pracovních postupů, prostředků, metod a materiálů pro výrobu dřevěných obalových výrobků.</w:t>
      </w:r>
    </w:p>
    <w:p>
      <w:pPr>
        <w:numPr>
          <w:ilvl w:val="0"/>
          <w:numId w:val="5"/>
        </w:numPr>
      </w:pPr>
      <w:r>
        <w:rPr/>
        <w:t xml:space="preserve">Obsluha dřevoobráběcích strojů a strojních zařízení a ručních nářadí.</w:t>
      </w:r>
    </w:p>
    <w:p>
      <w:pPr>
        <w:numPr>
          <w:ilvl w:val="0"/>
          <w:numId w:val="5"/>
        </w:numPr>
      </w:pPr>
      <w:r>
        <w:rPr/>
        <w:t xml:space="preserve">Obrábění materiálů řezáním, hoblováním a broušením ručními nebo mechanizovanými nástroji.</w:t>
      </w:r>
    </w:p>
    <w:p>
      <w:pPr>
        <w:numPr>
          <w:ilvl w:val="0"/>
          <w:numId w:val="5"/>
        </w:numPr>
      </w:pPr>
      <w:r>
        <w:rPr/>
        <w:t xml:space="preserve">Výroba a opravy sudů a těžkých kádí.</w:t>
      </w:r>
    </w:p>
    <w:p>
      <w:pPr>
        <w:numPr>
          <w:ilvl w:val="0"/>
          <w:numId w:val="5"/>
        </w:numPr>
      </w:pPr>
      <w:r>
        <w:rPr/>
        <w:t xml:space="preserve">Výroba a opravy beden z přířezů a velkoplošných materiálů.</w:t>
      </w:r>
    </w:p>
    <w:p>
      <w:pPr>
        <w:numPr>
          <w:ilvl w:val="0"/>
          <w:numId w:val="5"/>
        </w:numPr>
      </w:pPr>
      <w:r>
        <w:rPr/>
        <w:t xml:space="preserve">Povrchové úpravy beden, sudů a dřevěných obalů.</w:t>
      </w:r>
    </w:p>
    <w:p>
      <w:pPr>
        <w:numPr>
          <w:ilvl w:val="0"/>
          <w:numId w:val="5"/>
        </w:numPr>
      </w:pPr>
      <w:r>
        <w:rPr/>
        <w:t xml:space="preserve">Řízení linek na výrobu palet.</w:t>
      </w:r>
    </w:p>
    <w:p>
      <w:pPr>
        <w:numPr>
          <w:ilvl w:val="0"/>
          <w:numId w:val="5"/>
        </w:numPr>
      </w:pPr>
      <w:r>
        <w:rPr/>
        <w:t xml:space="preserve">Provádění běžné údržby strojů, nástrojů a vybavení.</w:t>
      </w:r>
    </w:p>
    <w:p>
      <w:pPr>
        <w:numPr>
          <w:ilvl w:val="0"/>
          <w:numId w:val="5"/>
        </w:numPr>
      </w:pPr>
      <w:r>
        <w:rPr/>
        <w:t xml:space="preserve">Zaznamenávání technických údajů a výsledků práce.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Truhláři (kromě stavebních) a pracovníci v příbuzných oborech</w:t>
      </w:r>
    </w:p>
    <w:p>
      <w:pPr>
        <w:numPr>
          <w:ilvl w:val="0"/>
          <w:numId w:val="5"/>
        </w:numPr>
      </w:pPr>
      <w:r>
        <w:rPr/>
        <w:t xml:space="preserve">Seřizovači a obsluha konvenčních dřevoobráběcích strojů na výrobu dřevěných výrobků</w:t>
      </w:r>
    </w:p>
    <w:p>
      <w:pPr>
        <w:numPr>
          <w:ilvl w:val="0"/>
          <w:numId w:val="5"/>
        </w:numPr>
      </w:pPr>
      <w:r>
        <w:rPr/>
        <w:t xml:space="preserve">Seřizovači a obsluha číslicově řízených dřevoobráběcích strojů na výrobu dřevěných výrobků</w:t>
      </w:r>
    </w:p>
    <w:p>
      <w:pPr>
        <w:numPr>
          <w:ilvl w:val="0"/>
          <w:numId w:val="5"/>
        </w:numPr>
      </w:pPr>
      <w:r>
        <w:rPr/>
        <w:t xml:space="preserve">Truhláři (kromě stavebních) a pracovníci v příbuzných oborech</w:t>
      </w:r>
    </w:p>
    <w:p>
      <w:pPr>
        <w:numPr>
          <w:ilvl w:val="0"/>
          <w:numId w:val="5"/>
        </w:numPr>
      </w:pPr>
      <w:r>
        <w:rPr/>
        <w:t xml:space="preserve">Seřizovači a obsluha dřevoobráběcích strojů na výrobu dřevěných výrobků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Truhláři (kromě stavebních) a pracovníci v příbuzných oborech (CZ-ISCO 7522)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28 988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43 851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20 975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24 823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39 347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4"/>
      </w:pPr>
      <w:bookmarkStart w:id="6" w:name="_Toc6"/>
      <w:r>
        <w:t>Seřizovači a obsluha dřevoobráběcích strojů na výrobu dřevěných výrobků (CZ-ISCO 7523)</w:t>
      </w:r>
      <w:bookmarkEnd w:id="6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37 404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60 297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45 726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25 277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46 382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23 399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38 238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7" w:name="_Toc7"/>
      <w:r>
        <w:t>Hrubé měsíční mzdy v roce 2024 celkem</w:t>
      </w:r>
      <w:bookmarkEnd w:id="7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7522</w:t>
            </w:r>
          </w:p>
        </w:tc>
        <w:tc>
          <w:tcPr>
            <w:tcW w:w="2000" w:type="dxa"/>
          </w:tcPr>
          <w:p>
            <w:pPr/>
            <w:r>
              <w:rPr/>
              <w:t xml:space="preserve">Truhláři (kromě stavebních) a pracovníci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26 033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7523</w:t>
            </w:r>
          </w:p>
        </w:tc>
        <w:tc>
          <w:tcPr>
            <w:tcW w:w="2000" w:type="dxa"/>
          </w:tcPr>
          <w:p>
            <w:pPr/>
            <w:r>
              <w:rPr/>
              <w:t xml:space="preserve">Seřizovači a obsluha dřevoobráběcích strojů na výrobu dřevěných výrobků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32 185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75231</w:t>
            </w:r>
          </w:p>
        </w:tc>
        <w:tc>
          <w:tcPr>
            <w:tcW w:w="2000" w:type="dxa"/>
          </w:tcPr>
          <w:p>
            <w:pPr/>
            <w:r>
              <w:rPr/>
              <w:t xml:space="preserve">Seřizovači a obsluha konvenčních dřevoobráběcích strojů na výrobu dřevěných výrobků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31 779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75232</w:t>
            </w:r>
          </w:p>
        </w:tc>
        <w:tc>
          <w:tcPr>
            <w:tcW w:w="2000" w:type="dxa"/>
          </w:tcPr>
          <w:p>
            <w:pPr/>
            <w:r>
              <w:rPr/>
              <w:t xml:space="preserve">Seřizovači a obsluha číslicově řízených dřevoobráběcích strojů na výrobu dřevěných výrobků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35 086 Kč</w:t>
            </w:r>
          </w:p>
        </w:tc>
      </w:tr>
    </w:tbl>
    <w:p/>
    <w:p>
      <w:pPr>
        <w:pStyle w:val="Heading2"/>
      </w:pPr>
      <w:bookmarkStart w:id="8" w:name="_Toc8"/>
      <w:r>
        <w:t>ESCO</w:t>
      </w:r>
      <w:bookmarkEnd w:id="8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7522</w:t>
            </w:r>
          </w:p>
        </w:tc>
        <w:tc>
          <w:tcPr>
            <w:tcW w:w="3000" w:type="dxa"/>
          </w:tcPr>
          <w:p>
            <w:pPr/>
            <w:r>
              <w:rPr/>
              <w:t xml:space="preserve">Truhláři (kromě stavebních) a pracovníci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http://data.europa.eu/esco/isco/C7522</w:t>
            </w:r>
          </w:p>
        </w:tc>
      </w:tr>
    </w:tbl>
    <w:p/>
    <w:p/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bednář, bednářské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Dřevařská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33-57-E/01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bednář, bednářské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3351E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truhlář, truhlářské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3356E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truhlář, truhlářské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3356H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zpracování dřeva, výroba kancelářských potřeb, výroba sportovních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3357E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zpracování dřeva, výroba kancelářských potřeb, výroba sportovních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3357H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tesař, tesařské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3664E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tesař, tesařské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3664H</w:t>
            </w:r>
          </w:p>
        </w:tc>
      </w:tr>
    </w:tbl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e31.D.2013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způsobu zpracování, nástrojů a materiálů pro zhotovování výrobků ze dřeva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e31.D.2201</w:t>
            </w:r>
          </w:p>
        </w:tc>
        <w:tc>
          <w:tcPr>
            <w:tcW w:w="3000" w:type="dxa"/>
          </w:tcPr>
          <w:p>
            <w:pPr/>
            <w:r>
              <w:rPr/>
              <w:t xml:space="preserve">Výběr surovin a manipulace s materiály, polotovary a pilařským odpadem při výrobě dřevěných obalů, palet a polotovarů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e32.B.1019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Obsluha, základní údržba a nastavení strojů a zařízení pro zpracování, opracování a spojování dřevěných obalů a palet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e32.A.1054</w:t>
            </w:r>
          </w:p>
        </w:tc>
        <w:tc>
          <w:tcPr>
            <w:tcW w:w="3000" w:type="dxa"/>
          </w:tcPr>
          <w:p>
            <w:pPr/>
            <w:r>
              <w:rPr/>
              <w:t xml:space="preserve">Tvarování, stavění, montáž a opravy sudů, kádí a beden podle technické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e32.A.3030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sbíjení beden a palet dle technické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e32.B.1021</w:t>
            </w:r>
          </w:p>
        </w:tc>
        <w:tc>
          <w:tcPr>
            <w:tcW w:w="3000" w:type="dxa"/>
          </w:tcPr>
          <w:p>
            <w:pPr/>
            <w:r>
              <w:rPr/>
              <w:t xml:space="preserve">Tvarování sudů na lisech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e32.A.3039</w:t>
            </w:r>
          </w:p>
        </w:tc>
        <w:tc>
          <w:tcPr>
            <w:tcW w:w="3000" w:type="dxa"/>
          </w:tcPr>
          <w:p>
            <w:pPr/>
            <w:r>
              <w:rPr/>
              <w:t xml:space="preserve">Spojování dílů a součástí dřevěných obalů a palet kovovými spojovacími prostředky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e32.A.1053</w:t>
            </w:r>
          </w:p>
        </w:tc>
        <w:tc>
          <w:tcPr>
            <w:tcW w:w="3000" w:type="dxa"/>
          </w:tcPr>
          <w:p>
            <w:pPr/>
            <w:r>
              <w:rPr/>
              <w:t xml:space="preserve">Zhotovování, montáž a opravy kování na bedny a sudy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e32.A.2009</w:t>
            </w:r>
          </w:p>
        </w:tc>
        <w:tc>
          <w:tcPr>
            <w:tcW w:w="3000" w:type="dxa"/>
          </w:tcPr>
          <w:p>
            <w:pPr/>
            <w:r>
              <w:rPr/>
              <w:t xml:space="preserve">Povrchová úprava výrobků mořením, voskováním, bělením, imitováním dřeva, nanášením tmelů, emailů, laků aj. strojně nebo ručně; hydrotermická úprava a ochrana dřeva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e75.D.1002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Čtení a používání technických podkladů – výkresů, návodů a pracovních postupů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beden, sudů a dalších dřevěných obalů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svařování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zpracování dřeva a nábytkářství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dřevěné materiály a polotovary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e32._.0050</w:t>
            </w:r>
          </w:p>
        </w:tc>
        <w:tc>
          <w:tcPr>
            <w:tcW w:w="3000" w:type="dxa"/>
          </w:tcPr>
          <w:p>
            <w:pPr/>
            <w:r>
              <w:rPr/>
              <w:t xml:space="preserve">hydrotermická úprava a ochrana dřeva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e31._.0061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 oblasti zpracování dřeva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41B12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Bednář a obalář</dc:title>
  <dc:description>Bednář a obalář vyrábí a opravuje dřevěné bedny, palety a sudy.</dc:description>
  <dc:subject/>
  <cp:keywords/>
  <cp:category>Povolání</cp:category>
  <cp:lastModifiedBy/>
  <dcterms:created xsi:type="dcterms:W3CDTF">2017-11-22T09:28:46+01:00</dcterms:created>
  <dcterms:modified xsi:type="dcterms:W3CDTF">2018-10-02T11:43:36+02:00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