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Kriminalistický celní technik</w:t>
      </w:r>
      <w:bookmarkEnd w:id="1"/>
    </w:p>
    <w:p>
      <w:pPr/>
      <w:r>
        <w:rPr/>
        <w:t xml:space="preserve">Kriminalistický celní technik zajišťuje a koordinuje výkon kriminalistických a expertních činností v organizačních článcích celní služby.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Celník, Customs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celní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pracovník celního pátrání, Kriminalistický celní technik, Kynolog, Samostatný pracovník celního dohledu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6843N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a plnění dalších úkolů za účelem odhalování a zdokumentování celních a daňových deliktů či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dokladů pro trestní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l21.D.8071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Vyhledávání, kompletace a evidence dokumentace k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l21.D.8072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celního pátrání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l21.B.4062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speciální přístrojové a laboratorní techniky při provádění požadovaných speciálních kriminalisticko-technických a obdobných odborných úkonů a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>
        <w:pStyle w:val="Heading3"/>
      </w:pPr>
      <w:bookmarkStart w:id="14" w:name="_Toc14"/>
      <w:r>
        <w:t>Onemocnění omezující výkon povolání / specializace povolání.</w:t>
      </w:r>
      <w:bookmarkEnd w:id="14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5" w:name="_Toc15"/>
      <w:r>
        <w:t>Onemocnění vylučující výkon povolání / specializace povolání.e</w:t>
      </w:r>
      <w:bookmarkEnd w:id="15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07C58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Kriminalistický celní technik</dc:title>
  <dc:description>Kriminalistický celní technik zajišťuje a koordinuje výkon kriminalistických a expertních činností v organizačních článcích celní služby.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Specializace</cp:category>
  <cp:lastModifiedBy/>
  <dcterms:created xsi:type="dcterms:W3CDTF">2017-11-22T09:24:23+01:00</dcterms:created>
  <dcterms:modified xsi:type="dcterms:W3CDTF">2017-11-22T09:43:31+01:00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