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pracovník řízení jakosti</w:t>
      </w:r>
      <w:bookmarkEnd w:id="1"/>
    </w:p>
    <w:p>
      <w:pPr/>
      <w:r>
        <w:rPr/>
        <w:t xml:space="preserve">Samostatný elektrotechnik pracovník řízení jakosti zabezpečuje realizaci záměrů organizace v oblasti řízení jakosti elektrotechnické výroby, montáže nebo služeb, spolupracuje při vytváření a aktualizaci podnikového systému řízení jakosti, zavádí metody komplexní péče o jakost v celém průběhu životního cyklu výrobku.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elektrotechnik pracovník řízení jakosti, Quality Manager, Manažer jakosti, Manažer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požadované kvalitativní úrovně vstupů, procesů a výstupů a organizace komplexního systému řízení jakosti výroby, montáže nebo služeb v oblasti elektrotechniky.</w:t>
      </w:r>
    </w:p>
    <w:p>
      <w:pPr>
        <w:numPr>
          <w:ilvl w:val="0"/>
          <w:numId w:val="5"/>
        </w:numPr>
      </w:pPr>
      <w:r>
        <w:rPr/>
        <w:t xml:space="preserve">Zpracovávání technickoekonomických rozborů a studií jakosti a vyhodnocování kvality elektrotechnických výrobků, výkonů, služeb a jiných výstupů.</w:t>
      </w:r>
    </w:p>
    <w:p>
      <w:pPr>
        <w:numPr>
          <w:ilvl w:val="0"/>
          <w:numId w:val="5"/>
        </w:numPr>
      </w:pPr>
      <w:r>
        <w:rPr/>
        <w:t xml:space="preserve">Stanovování způsobů dosahování požadované úrovně jakosti elektrotechnické produkce a zpracovávání prognóz a programů zvyšování jakosti.</w:t>
      </w:r>
    </w:p>
    <w:p>
      <w:pPr>
        <w:numPr>
          <w:ilvl w:val="0"/>
          <w:numId w:val="5"/>
        </w:numPr>
      </w:pPr>
      <w:r>
        <w:rPr/>
        <w:t xml:space="preserve">Tvorba přejímacích podmínek a postupů pro kontrolu, třídění, označování a skladování nakupovaných surovin, materiálů, součástí a polotovarů určených k dalšímu zpracování.</w:t>
      </w:r>
    </w:p>
    <w:p>
      <w:pPr>
        <w:numPr>
          <w:ilvl w:val="0"/>
          <w:numId w:val="5"/>
        </w:numPr>
      </w:pPr>
      <w:r>
        <w:rPr/>
        <w:t xml:space="preserve">Provádění kontrol kvality vstupů do výroby u dodavatelů.</w:t>
      </w:r>
    </w:p>
    <w:p>
      <w:pPr>
        <w:numPr>
          <w:ilvl w:val="0"/>
          <w:numId w:val="5"/>
        </w:numPr>
      </w:pPr>
      <w:r>
        <w:rPr/>
        <w:t xml:space="preserve">Analýza příčin snížené kvality výrobku nebo služby, návrh nápravných opatření.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Spolupráce při interních a externích auditech.</w:t>
      </w:r>
    </w:p>
    <w:p>
      <w:pPr>
        <w:numPr>
          <w:ilvl w:val="0"/>
          <w:numId w:val="5"/>
        </w:numPr>
      </w:pPr>
      <w:r>
        <w:rPr/>
        <w:t xml:space="preserve">Zabezpečení metrologie a dohled nad správným užitím měřidel.</w:t>
      </w:r>
    </w:p>
    <w:p>
      <w:pPr>
        <w:numPr>
          <w:ilvl w:val="0"/>
          <w:numId w:val="5"/>
        </w:numPr>
      </w:pPr>
      <w:r>
        <w:rPr/>
        <w:t xml:space="preserve">Kontrola záznamů o kvalitě.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kontroly a řízení kvality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21515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kontroly a řízení kvality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77 098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e81.D.6430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 a přejímacích podmínek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elektrotechnických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elektrotechnických a elektronických součástek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metrologie fyzikálních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a elektronické součásti a polotovary a jejich parametry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11F52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pracovník řízení jakosti</dc:title>
  <dc:description>Samostatný elektrotechnik pracovník řízení jakosti zabezpečuje realizaci záměrů organizace v oblasti řízení jakosti elektrotechnické výroby, montáže nebo služeb, spolupracuje při vytváření a aktualizaci podnikového systému řízení jakosti, zavádí metody komplexní péče o jakost v celém průběhu životního cyklu výrobku.</dc:description>
  <dc:subject/>
  <cp:keywords/>
  <cp:category>Povolání</cp:category>
  <cp:lastModifiedBy/>
  <dcterms:created xsi:type="dcterms:W3CDTF">2017-11-22T09:23:19+01:00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