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Kameraman</w:t>
      </w:r>
      <w:bookmarkEnd w:id="1"/>
    </w:p>
    <w:p>
      <w:pPr/>
      <w:r>
        <w:rPr/>
        <w:t xml:space="preserve">Kameraman obsluhuje kameru, vytváří a snímá obrazové stránky televizních a filmových děl.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Umění a kultura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dramatická, filmová, televizní, rozhlasová tvorba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Cameraman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Obsluha filmové nebo televizní kamery.</w:t>
      </w:r>
    </w:p>
    <w:p>
      <w:pPr>
        <w:numPr>
          <w:ilvl w:val="0"/>
          <w:numId w:val="5"/>
        </w:numPr>
      </w:pPr>
      <w:r>
        <w:rPr/>
        <w:t xml:space="preserve">Vytváření obrazové stránky filmových a televizních děl v souladu s dramaturgickou koncepcí.</w:t>
      </w:r>
    </w:p>
    <w:p>
      <w:pPr>
        <w:numPr>
          <w:ilvl w:val="0"/>
          <w:numId w:val="5"/>
        </w:numPr>
      </w:pPr>
      <w:r>
        <w:rPr/>
        <w:t xml:space="preserve">Snímání televizních pořadů.</w:t>
      </w:r>
    </w:p>
    <w:p>
      <w:pPr>
        <w:numPr>
          <w:ilvl w:val="0"/>
          <w:numId w:val="5"/>
        </w:numPr>
      </w:pPr>
      <w:r>
        <w:rPr/>
        <w:t xml:space="preserve">Výběr exteriérů a příprava interiérů z hlediska obrazové koncepce.</w:t>
      </w:r>
    </w:p>
    <w:p>
      <w:pPr>
        <w:numPr>
          <w:ilvl w:val="0"/>
          <w:numId w:val="5"/>
        </w:numPr>
      </w:pPr>
      <w:r>
        <w:rPr/>
        <w:t xml:space="preserve">Navrhování a utváření obrazové stránky trikových záběrů.</w:t>
      </w:r>
    </w:p>
    <w:p>
      <w:pPr>
        <w:numPr>
          <w:ilvl w:val="0"/>
          <w:numId w:val="5"/>
        </w:numPr>
      </w:pPr>
      <w:r>
        <w:rPr/>
        <w:t xml:space="preserve">Zajišťování účinnosti a technické dokonalosti obrazové části.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Hlavní kameramani</w:t>
      </w:r>
    </w:p>
    <w:p>
      <w:pPr>
        <w:numPr>
          <w:ilvl w:val="0"/>
          <w:numId w:val="5"/>
        </w:numPr>
      </w:pPr>
      <w:r>
        <w:rPr/>
        <w:t xml:space="preserve">Režiséři, dramaturgové, produkční a příbuzní specialisté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Režiséři, dramaturgové, produkční a příbuzní specialisté (CZ-ISCO 2654)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24 472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51 749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86 281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48 407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67 936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72 255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2654</w:t>
            </w:r>
          </w:p>
        </w:tc>
        <w:tc>
          <w:tcPr>
            <w:tcW w:w="2000" w:type="dxa"/>
          </w:tcPr>
          <w:p>
            <w:pPr/>
            <w:r>
              <w:rPr/>
              <w:t xml:space="preserve">Režiséři, dramaturgové, produkční a příbuzní specialisté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45 103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45 027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2654</w:t>
            </w:r>
          </w:p>
        </w:tc>
        <w:tc>
          <w:tcPr>
            <w:tcW w:w="3000" w:type="dxa"/>
          </w:tcPr>
          <w:p>
            <w:pPr/>
            <w:r>
              <w:rPr/>
              <w:t xml:space="preserve">Filmoví, divadelní a příbuzní režiséři a producenti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http://data.europa.eu/esco/isco/C2654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filmové, televizní a fotografické umění a nová média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8204T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filmové, televizní a fotografické umění a nová média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8204R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m15.D.7611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 způsobů úpravy obrazové složky trikových záběrů dle záměrů uměleckého zpracování filmu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m15.B.4611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speciálních kamerových zařízení dle pokynů režiséra a kameramana filmu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m15.F.2611</w:t>
            </w:r>
          </w:p>
        </w:tc>
        <w:tc>
          <w:tcPr>
            <w:tcW w:w="3000" w:type="dxa"/>
          </w:tcPr>
          <w:p>
            <w:pPr/>
            <w:r>
              <w:rPr/>
              <w:t xml:space="preserve">Snímání obrazové stránky filmových děl v souladu s dramaturgickou a režijní koncepcí, včetně utváření obrazové stránky trikových záběrů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m15.F.2612</w:t>
            </w:r>
          </w:p>
        </w:tc>
        <w:tc>
          <w:tcPr>
            <w:tcW w:w="3000" w:type="dxa"/>
          </w:tcPr>
          <w:p>
            <w:pPr/>
            <w:r>
              <w:rPr/>
              <w:t xml:space="preserve">Snímání televizních pořadů, zajišťování estetické účinnosti a technické dokonalosti obrazové části televizního vysílání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m14.D.4611</w:t>
            </w:r>
          </w:p>
        </w:tc>
        <w:tc>
          <w:tcPr>
            <w:tcW w:w="3000" w:type="dxa"/>
          </w:tcPr>
          <w:p>
            <w:pPr/>
            <w:r>
              <w:rPr/>
              <w:t xml:space="preserve">Určování výtvarné koncepce filmového díla výběrem a organizací výrazových prostředků, v souladu s požadavky na kvalitu obrazu a s představami dramaturgie a režie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m15.Z.4614</w:t>
            </w:r>
          </w:p>
        </w:tc>
        <w:tc>
          <w:tcPr>
            <w:tcW w:w="3000" w:type="dxa"/>
          </w:tcPr>
          <w:p>
            <w:pPr/>
            <w:r>
              <w:rPr/>
              <w:t xml:space="preserve">Výběr exteriérů a příprava interiérů z hlediska obrazové koncepce televizních pořadů, určování výtvarné koncepce obrazu výběrem a organizací výrazových prostředků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snímací technika, práce s kamerou, natáčení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m15._.0063</w:t>
            </w:r>
          </w:p>
        </w:tc>
        <w:tc>
          <w:tcPr>
            <w:tcW w:w="3000" w:type="dxa"/>
          </w:tcPr>
          <w:p>
            <w:pPr/>
            <w:r>
              <w:rPr/>
              <w:t xml:space="preserve">osvětlovací technika, osvětlovací postupy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m15._.0064</w:t>
            </w:r>
          </w:p>
        </w:tc>
        <w:tc>
          <w:tcPr>
            <w:tcW w:w="3000" w:type="dxa"/>
          </w:tcPr>
          <w:p>
            <w:pPr/>
            <w:r>
              <w:rPr/>
              <w:t xml:space="preserve">promítací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m15._.0065</w:t>
            </w:r>
          </w:p>
        </w:tc>
        <w:tc>
          <w:tcPr>
            <w:tcW w:w="3000" w:type="dxa"/>
          </w:tcPr>
          <w:p>
            <w:pPr/>
            <w:r>
              <w:rPr/>
              <w:t xml:space="preserve">televizní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m15._.0073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filmové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m15._.0074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televizní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7" w:name="_Toc17"/>
      <w:r>
        <w:t>Zdravotní podmínky</w:t>
      </w:r>
      <w:bookmarkEnd w:id="17"/>
    </w:p>
    <w:p>
      <w:pPr>
        <w:pStyle w:val="Heading3"/>
      </w:pPr>
      <w:bookmarkStart w:id="18" w:name="_Toc18"/>
      <w:r>
        <w:t>Onemocnění omezující výkon povolání / specializace povolání.</w:t>
      </w:r>
      <w:bookmarkEnd w:id="18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BA72BBB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Kameraman</dc:title>
  <dc:description>Kameraman obsluhuje kameru, vytváří a snímá obrazové stránky televizních a filmových děl.</dc:description>
  <dc:subject/>
  <cp:keywords/>
  <cp:category>Povolání</cp:category>
  <cp:lastModifiedBy/>
  <dcterms:created xsi:type="dcterms:W3CDTF">2017-11-22T09:22:18+01:00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