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Kameraman</w:t>
      </w:r>
      <w:bookmarkEnd w:id="1"/>
    </w:p>
    <w:p>
      <w:pPr/>
      <w:r>
        <w:rPr/>
        <w:t xml:space="preserve">Kameraman obsluhuje kameru, vytváří a snímá obrazové stránky televizních a filmových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filmové nebo televizní kamery.</w:t>
      </w:r>
    </w:p>
    <w:p>
      <w:pPr>
        <w:numPr>
          <w:ilvl w:val="0"/>
          <w:numId w:val="5"/>
        </w:numPr>
      </w:pPr>
      <w:r>
        <w:rPr/>
        <w:t xml:space="preserve">Vytváření obrazové stránky filmových a televizních děl v souladu s dramaturgickou koncepcí.</w:t>
      </w:r>
    </w:p>
    <w:p>
      <w:pPr>
        <w:numPr>
          <w:ilvl w:val="0"/>
          <w:numId w:val="5"/>
        </w:numPr>
      </w:pPr>
      <w:r>
        <w:rPr/>
        <w:t xml:space="preserve">Snímání televizních pořadů.</w:t>
      </w:r>
    </w:p>
    <w:p>
      <w:pPr>
        <w:numPr>
          <w:ilvl w:val="0"/>
          <w:numId w:val="5"/>
        </w:numPr>
      </w:pPr>
      <w:r>
        <w:rPr/>
        <w:t xml:space="preserve">Výběr exteriérů a příprava interiérů z hlediska obrazové koncepce.</w:t>
      </w:r>
    </w:p>
    <w:p>
      <w:pPr>
        <w:numPr>
          <w:ilvl w:val="0"/>
          <w:numId w:val="5"/>
        </w:numPr>
      </w:pPr>
      <w:r>
        <w:rPr/>
        <w:t xml:space="preserve">Navrhování a utváření obrazové stránky trikových záběrů.</w:t>
      </w:r>
    </w:p>
    <w:p>
      <w:pPr>
        <w:numPr>
          <w:ilvl w:val="0"/>
          <w:numId w:val="5"/>
        </w:numPr>
      </w:pPr>
      <w:r>
        <w:rPr/>
        <w:t xml:space="preserve">Zajišťování účinnosti a technické dokonalosti obrazové části.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kameramani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úpravy obrazové složky trikových záběrů dle záměrů uměleckého zpracování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obrazové stránky filmových děl v souladu s dramaturgickou a režijní koncepcí, včetně utváření obrazové stránky trikových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televizních pořadů, zajišťování estetické účinnosti a technické dokonalosti obrazové části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výtvarné koncepce filmového díla výběrem a organizací výrazových prostředků, v souladu s požadavky na kvalitu obrazu a s představami dramaturgie a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exteriérů a příprava interiérů z hlediska obrazové koncepce televizních pořadů, určování výtvarné koncepce obrazu výběrem a organizací výrazových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E5D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Kameraman</dc:title>
  <dc:description>Kameraman obsluhuje kameru, vytváří a snímá obrazové stránky televizních a filmových děl.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