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depa</w:t>
      </w:r>
      <w:bookmarkEnd w:id="1"/>
    </w:p>
    <w:p>
      <w:pPr/>
      <w:r>
        <w:rPr/>
        <w:t xml:space="preserve">Dispečer depa kontroluje a řeší odchylky u technologických procesů souvisejících s dopravou zásilek, organizuje využití vozového parku, optimalizuje dopravní kapacity, organizuje, kontroluje a koordinuje pracovní směny oddělení.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 přepravě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Organizuje využití vozového parku a personálních kapacit v rámci možných technologických řešení.</w:t>
      </w:r>
    </w:p>
    <w:p>
      <w:pPr>
        <w:numPr>
          <w:ilvl w:val="0"/>
          <w:numId w:val="5"/>
        </w:numPr>
      </w:pPr>
      <w:r>
        <w:rPr/>
        <w:t xml:space="preserve">Optimalizuje dopravní kapacity.</w:t>
      </w:r>
    </w:p>
    <w:p>
      <w:pPr>
        <w:numPr>
          <w:ilvl w:val="0"/>
          <w:numId w:val="5"/>
        </w:numPr>
      </w:pPr>
      <w:r>
        <w:rPr/>
        <w:t xml:space="preserve">Organizuje, kontroluje a koordinuje pracovní směny oddělení.</w:t>
      </w:r>
    </w:p>
    <w:p>
      <w:pPr>
        <w:numPr>
          <w:ilvl w:val="0"/>
          <w:numId w:val="5"/>
        </w:numPr>
      </w:pPr>
      <w:r>
        <w:rPr/>
        <w:t xml:space="preserve">Řeší odchylky technologických procesů souvisejících s dopravou zásilek.</w:t>
      </w:r>
    </w:p>
    <w:p>
      <w:pPr>
        <w:numPr>
          <w:ilvl w:val="0"/>
          <w:numId w:val="5"/>
        </w:numPr>
      </w:pPr>
      <w:r>
        <w:rPr/>
        <w:t xml:space="preserve">Kontroluje výsledky řešení odchylek technologických procesů souvisejících s dopravou zásilek.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37-xx-M/xx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 a kontrola provozu svěřeného pracoviště s ohledem na zajištění optimální produktivity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pravidlech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odstraňování nepravidelností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výkonu přepravní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E32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depa</dc:title>
  <dc:description>Dispečer depa kontroluje a řeší odchylky u technologických procesů souvisejících s dopravou zásilek, organizuje využití vozového parku, optimalizuje dopravní kapacity, organizuje, kontroluje a koordinuje pracovní směny oddělení.</dc:description>
  <dc:subject/>
  <cp:keywords/>
  <cp:category>Specializace</cp:category>
  <cp:lastModifiedBy/>
  <dcterms:created xsi:type="dcterms:W3CDTF">2017-11-22T09:20:24+01:00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