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konstruktér pro elektrické stroje a přístroje</w:t>
      </w:r>
      <w:bookmarkEnd w:id="1"/>
    </w:p>
    <w:p>
      <w:pPr/>
      <w:r>
        <w:rPr/>
        <w:t xml:space="preserve">Samostatný elektrotechnik konstruktér pro elektrické stroje a přístroje zpracovává konstrukční dokumentaci elektrických strojů a přístrojů, provádí elektrotechnické návrhy a zajišťuje zpracování mechanických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Konstruktér pro elektrické stroje a přístroje, Konstruktér výpočtář, Konstruktér v elektrotechnice, Konstruktér pro silnoproud, Konstruktér pro pohony, Konstruktér vinutí pohonů a generátorů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Výpočet parametrů matematickým a elektromagnetickým výpočtem.</w:t>
      </w:r>
    </w:p>
    <w:p>
      <w:pPr>
        <w:numPr>
          <w:ilvl w:val="0"/>
          <w:numId w:val="5"/>
        </w:numPr>
      </w:pPr>
      <w:r>
        <w:rPr/>
        <w:t xml:space="preserve">Určení rozměrových dispozic elektrických strojů a přístrojů.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elektrických strojů a přístrojů.</w:t>
      </w:r>
    </w:p>
    <w:p>
      <w:pPr>
        <w:numPr>
          <w:ilvl w:val="0"/>
          <w:numId w:val="5"/>
        </w:numPr>
      </w:pPr>
      <w:r>
        <w:rPr/>
        <w:t xml:space="preserve">Tvorba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Testování prototypů elektrických strojů a přístrojů.</w:t>
      </w:r>
    </w:p>
    <w:p>
      <w:pPr>
        <w:numPr>
          <w:ilvl w:val="0"/>
          <w:numId w:val="5"/>
        </w:numPr>
      </w:pPr>
      <w:r>
        <w:rPr/>
        <w:t xml:space="preserve">Tvorba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Konfigurace mechanických částí elektrických strojů a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výrobního předpisu elektrického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j13.A.5101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B/H křivky, vnitřního odporu a chyby přístrojového transformátoru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izolačních vzdáleností, návrh vhodných materiálů a návrh vhodného magnetického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jmenovitých otáček, výkonu, skluzu, přetižitelnosti, účiníku,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mechanických částí motoru/generátoru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aktivních částí transformátoru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momentové křivky a reluktančního momentu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proudovodných částí dle proudového zatížení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4109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konstruktér pro elektrické stroje a přístroje</dc:title>
  <dc:description>Samostatný elektrotechnik konstruktér pro elektrické stroje a přístroje zpracovává konstrukční dokumentaci elektrických strojů a přístrojů, provádí elektrotechnické návrhy a zajišťuje zpracování mechanických návrhů.</dc:description>
  <dc:subject/>
  <cp:keywords/>
  <cp:category>Povolání</cp:category>
  <cp:lastModifiedBy/>
  <dcterms:created xsi:type="dcterms:W3CDTF">2017-11-22T09:20:18+01:00</dcterms:created>
  <dcterms:modified xsi:type="dcterms:W3CDTF">2017-11-22T09:20:18+01:00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