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Režisér rozhlasového a televizního vysílání</w:t>
      </w:r>
      <w:bookmarkEnd w:id="1"/>
    </w:p>
    <w:p>
      <w:pPr/>
      <w:r>
        <w:rPr/>
        <w:t xml:space="preserve">Režisér rozhlasového a televizního vysílání organizuje, koordinuje a zajišťuje vysílání televizních a rozhlasových stanic v průběhu dne podle vysílacích programů a plánů.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Umění a kultura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dramatická, filmová, televizní, rozhlasová tvorba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Director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Režisér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Rozhlasový režisér, Filmový režisér, Režisér rozhlasového a televizního vysílání, Režisér dabingu, Televizní režisér, Divadelní režisér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Koordinace a zajišťování vysílání televizních a rozhlasových stanic.</w:t>
      </w:r>
    </w:p>
    <w:p>
      <w:pPr>
        <w:numPr>
          <w:ilvl w:val="0"/>
          <w:numId w:val="5"/>
        </w:numPr>
      </w:pPr>
      <w:r>
        <w:rPr/>
        <w:t xml:space="preserve">Zajišťování dodržování vysílacích časů, řazení pořadů, programů a reklam.</w:t>
      </w:r>
    </w:p>
    <w:p>
      <w:pPr>
        <w:numPr>
          <w:ilvl w:val="0"/>
          <w:numId w:val="5"/>
        </w:numPr>
      </w:pPr>
      <w:r>
        <w:rPr/>
        <w:t xml:space="preserve">Organizace programových rezerv, příprava a výběr doplňkových materiálů do vysílání.</w:t>
      </w:r>
    </w:p>
    <w:p>
      <w:pPr>
        <w:numPr>
          <w:ilvl w:val="0"/>
          <w:numId w:val="5"/>
        </w:numPr>
      </w:pPr>
      <w:r>
        <w:rPr/>
        <w:t xml:space="preserve">Operativní rozhodování o zásazích do vysílání.</w:t>
      </w:r>
    </w:p>
    <w:p>
      <w:pPr>
        <w:numPr>
          <w:ilvl w:val="0"/>
          <w:numId w:val="5"/>
        </w:numPr>
      </w:pPr>
      <w:r>
        <w:rPr/>
        <w:t xml:space="preserve">Řízení vysílání v přestávkách mezi pořady.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Režiséři</w:t>
      </w:r>
    </w:p>
    <w:p>
      <w:pPr>
        <w:numPr>
          <w:ilvl w:val="0"/>
          <w:numId w:val="5"/>
        </w:numPr>
      </w:pPr>
      <w:r>
        <w:rPr/>
        <w:t xml:space="preserve">Režiséři, dramaturgové, produkční a příbuzní specialisté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Režiséři, dramaturgové, produkční a příbuzní specialisté (CZ-ISCO 2654)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24 472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51 749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86 281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39 082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48 407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67 936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40 310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56 679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72 255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2654</w:t>
            </w:r>
          </w:p>
        </w:tc>
        <w:tc>
          <w:tcPr>
            <w:tcW w:w="2000" w:type="dxa"/>
          </w:tcPr>
          <w:p>
            <w:pPr/>
            <w:r>
              <w:rPr/>
              <w:t xml:space="preserve">Režiséři, dramaturgové, produkční a příbuzní specialisté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45 103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45 027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2654</w:t>
            </w:r>
          </w:p>
        </w:tc>
        <w:tc>
          <w:tcPr>
            <w:tcW w:w="3000" w:type="dxa"/>
          </w:tcPr>
          <w:p>
            <w:pPr/>
            <w:r>
              <w:rPr/>
              <w:t xml:space="preserve">Filmoví, divadelní a příbuzní režiséři a producenti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http://data.europa.eu/esco/isco/C2654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filmové, televizní a fotografické umění a nová média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8204T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dramatická umění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8203T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mediální a komunikační studia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7202T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teorie a dějiny divadla, filmu a masmédií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8104T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m14.C.2032</w:t>
            </w:r>
          </w:p>
        </w:tc>
        <w:tc>
          <w:tcPr>
            <w:tcW w:w="3000" w:type="dxa"/>
          </w:tcPr>
          <w:p>
            <w:pPr/>
            <w:r>
              <w:rPr/>
              <w:t xml:space="preserve">Spolupráce při řešení ekonomické stránky rozhlasových pořadů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m14.F.2032</w:t>
            </w:r>
          </w:p>
        </w:tc>
        <w:tc>
          <w:tcPr>
            <w:tcW w:w="3000" w:type="dxa"/>
          </w:tcPr>
          <w:p>
            <w:pPr/>
            <w:r>
              <w:rPr/>
              <w:t xml:space="preserve">Režijní vedení rozhlasových pořadů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m14.D.3023</w:t>
            </w:r>
          </w:p>
        </w:tc>
        <w:tc>
          <w:tcPr>
            <w:tcW w:w="3000" w:type="dxa"/>
          </w:tcPr>
          <w:p>
            <w:pPr/>
            <w:r>
              <w:rPr/>
              <w:t xml:space="preserve">Navrhování složení tvůrčího týmu a výběr účinkujících pro pořady a jiná díla pro TV vysílání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m14.D.3024</w:t>
            </w:r>
          </w:p>
        </w:tc>
        <w:tc>
          <w:tcPr>
            <w:tcW w:w="3000" w:type="dxa"/>
          </w:tcPr>
          <w:p>
            <w:pPr/>
            <w:r>
              <w:rPr/>
              <w:t xml:space="preserve">Výběr účinkujících pro rozhlasové pořady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m14.D.2012</w:t>
            </w:r>
          </w:p>
        </w:tc>
        <w:tc>
          <w:tcPr>
            <w:tcW w:w="3000" w:type="dxa"/>
          </w:tcPr>
          <w:p>
            <w:pPr/>
            <w:r>
              <w:rPr/>
              <w:t xml:space="preserve">Sestavování plánu rozhlasových pořadů a televizního natáčení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m14.D.3003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scénářů jako celku z hlediska možností televizního ztvárnění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m14.C.2021</w:t>
            </w:r>
          </w:p>
        </w:tc>
        <w:tc>
          <w:tcPr>
            <w:tcW w:w="3000" w:type="dxa"/>
          </w:tcPr>
          <w:p>
            <w:pPr/>
            <w:r>
              <w:rPr/>
              <w:t xml:space="preserve">Spolupráce s ostatními inscenátory při vytváření koncepce televizních pořadů (dokumentárních, zpravodajských, publicistických, naučných aj.) nebo jiných děl (dramatických, hudebně-dramatických aj.) pro TV vysílání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m14.C.2031</w:t>
            </w:r>
          </w:p>
        </w:tc>
        <w:tc>
          <w:tcPr>
            <w:tcW w:w="3000" w:type="dxa"/>
          </w:tcPr>
          <w:p>
            <w:pPr/>
            <w:r>
              <w:rPr/>
              <w:t xml:space="preserve">Spolupráce s ostatními inscenátory při vytváření koncepce rozhlasových pořadů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m14.C.2023</w:t>
            </w:r>
          </w:p>
        </w:tc>
        <w:tc>
          <w:tcPr>
            <w:tcW w:w="3000" w:type="dxa"/>
          </w:tcPr>
          <w:p>
            <w:pPr/>
            <w:r>
              <w:rPr/>
              <w:t xml:space="preserve">Spolupráce při řešení ekonomické stránky televizních pořadů nebo jiných děl pro TV vysílání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m14.C.2022</w:t>
            </w:r>
          </w:p>
        </w:tc>
        <w:tc>
          <w:tcPr>
            <w:tcW w:w="3000" w:type="dxa"/>
          </w:tcPr>
          <w:p>
            <w:pPr/>
            <w:r>
              <w:rPr/>
              <w:t xml:space="preserve">Spolupráce při řešení technických efektů a jiných technických aspektů televizních pořadů nebo jiných děl pro TV vysílání vč. zpracování technického scénáře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m14.D.3004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scénářů jako celku z hlediska možností rozhlasového vysílání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m14.F.2022</w:t>
            </w:r>
          </w:p>
        </w:tc>
        <w:tc>
          <w:tcPr>
            <w:tcW w:w="3000" w:type="dxa"/>
          </w:tcPr>
          <w:p>
            <w:pPr/>
            <w:r>
              <w:rPr/>
              <w:t xml:space="preserve">Režijní vedení televizního natáčení včetně účasti na kamerových zkouškách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m14.F.2023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jednotlivých pořadů a dalších složek televizního vysílání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m14.F.2034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jednotlivých pořadů a dalších složek rozhlasového vysílání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m14._.0032</w:t>
            </w:r>
          </w:p>
        </w:tc>
        <w:tc>
          <w:tcPr>
            <w:tcW w:w="3000" w:type="dxa"/>
          </w:tcPr>
          <w:p>
            <w:pPr/>
            <w:r>
              <w:rPr/>
              <w:t xml:space="preserve">režie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7" w:name="_Toc17"/>
      <w:r>
        <w:t>Zdravotní podmínky</w:t>
      </w:r>
      <w:bookmarkEnd w:id="17"/>
    </w:p>
    <w:p>
      <w:pPr>
        <w:pStyle w:val="Heading3"/>
      </w:pPr>
      <w:bookmarkStart w:id="18" w:name="_Toc18"/>
      <w:r>
        <w:t>Onemocnění omezující výkon povolání / specializace povolání.</w:t>
      </w:r>
      <w:bookmarkEnd w:id="18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7E7AC50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Režisér rozhlasového a televizního vysílání</dc:title>
  <dc:description>Režisér rozhlasového a televizního vysílání organizuje, koordinuje a zajišťuje vysílání televizních a rozhlasových stanic v průběhu dne podle vysílacích programů a plánů.</dc:description>
  <dc:subject/>
  <cp:keywords/>
  <cp:category>Specializace</cp:category>
  <cp:lastModifiedBy/>
  <dcterms:created xsi:type="dcterms:W3CDTF">2017-11-22T09:19:43+01:00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