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padákového a výškového vybavení a výstroje</w:t>
      </w:r>
      <w:bookmarkEnd w:id="1"/>
    </w:p>
    <w:p>
      <w:pPr/>
      <w:r>
        <w:rPr/>
        <w:t xml:space="preserve">Technik padákového a výškového vybavení a výstroje odpovídá za technický stav a správnou činnost padákových systémů a výškové výstroje.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funkčnosti a předepsaného technického stavu a činnosti padákových systémů a výškové výstroje určené pro létající personál.</w:t>
      </w:r>
    </w:p>
    <w:p>
      <w:pPr>
        <w:numPr>
          <w:ilvl w:val="0"/>
          <w:numId w:val="5"/>
        </w:numPr>
      </w:pPr>
      <w:r>
        <w:rPr/>
        <w:t xml:space="preserve">Provádění přípravy pilotů na nouzové opuštění letadla.</w:t>
      </w:r>
    </w:p>
    <w:p>
      <w:pPr>
        <w:numPr>
          <w:ilvl w:val="0"/>
          <w:numId w:val="5"/>
        </w:numPr>
      </w:pPr>
      <w:r>
        <w:rPr/>
        <w:t xml:space="preserve">Vedení požadované evidence a dokumentace.</w:t>
      </w:r>
    </w:p>
    <w:p>
      <w:pPr>
        <w:numPr>
          <w:ilvl w:val="0"/>
          <w:numId w:val="5"/>
        </w:numPr>
      </w:pPr>
      <w:r>
        <w:rPr/>
        <w:t xml:space="preserve">Zajišťování zkoušek padákové techniky a záchranných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stavu a činnosti padákových systémů a výškové výstroje určené pro létající personál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 a oprav padákových systémů, výškových kompenzačních oděvů, plovacích vest, poutacích systémů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evidence a dokumentace v oblasti padákových systémů a výškového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stanovených předpisy mezinárodních i národních certifikačních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periodických kontrol technického stavu a správné činnosti padákových systémů a výškové výstroje létajícího personálu (výškových kompenzačních oděvů, plovacích vest, poutací systém pilota k letadlu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účelové přípravy pilotů na nouzové opuštění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1A16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padákového a výškového vybavení a výstroje</dc:title>
  <dc:description>Technik padákového a výškového vybavení a výstroje odpovídá za technický stav a správnou činnost padákových systémů a výškové výstroje.</dc:description>
  <dc:subject/>
  <cp:keywords/>
  <cp:category>Povolání</cp:category>
  <cp:lastModifiedBy/>
  <dcterms:created xsi:type="dcterms:W3CDTF">2017-11-22T09:19:13+01:00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