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Zrakový terapeut</w:t>
      </w:r>
      <w:bookmarkEnd w:id="1"/>
    </w:p>
    <w:p>
      <w:pPr/>
      <w:r>
        <w:rPr/>
        <w:t xml:space="preserve">Zrakový terapeut se podílí na poskytování diagnostické, léčebné, rehabilitační, preventivní, posudkové a dispenzární péče v oboru zraková terapie (klinická oftalmopedie).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Zrakoví terapeuti</w:t>
      </w:r>
    </w:p>
    <w:p>
      <w:pPr>
        <w:numPr>
          <w:ilvl w:val="0"/>
          <w:numId w:val="5"/>
        </w:numPr>
      </w:pPr>
      <w:r>
        <w:rPr/>
        <w:t xml:space="preserve">Specialisté v oblasti oční optiky a optometrie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oční optiky a optometrie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52 066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optiky a optometrie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http://data.europa.eu/esco/isco/C2267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Akreditovaný kvalifikační kurz v oboru zraková terapie.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Oftalmopedická prevence a poradenství pro dosažení kvalitního vývoje zraku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Instruování zdravotnických pracovníků v oblasti vyšetřovacích postupů a metod stimulace a rehabilitace zraku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Oftalmopedická diagnostika a diferenciální diagnostika u různých typů pacientů s různým typem a stupněm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rehabilitace zrakových funkcí a zrakových dovedností při poškození centrálního nervového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volbě pomůcek ke stimulaci a rehabilitaci zraku a zrakových dovedností a zácvik v jejich používání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Seznamování pacientů a jím určených osob s postupy zrakové rehabilitace a zacvičování v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Rehabilitace a stimulace zrakových funkcí a zrakových dovedností u různých pacientů s různým typem a stupněm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úprav prostředí pacientů pro rehabilitaci zrakových funkcí, podporu prostorové orientace a samostatného pohybu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s ohledem na jejich věk, zdravotní stav, typ a stupeň zrakového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oftalmopedické zdravotní péče, zejména speciální pedagogika, oftalmologie, neurologie, psychologie, pediatrie a geriatrie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oftalmopedická diagnostika, prevence a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rehabilitační, stimulační, reedukační a kompenzační metody rozvoje zrakových funkcí a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kompenzační pomůcky užívané ve zrakové terapii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optiky a speciálních optických a elektronických pomůcek pro slabozraké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921F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Zrakový terapeut</dc:title>
  <dc:description>Zrakový terapeut se podílí na poskytování diagnostické, léčebné, rehabilitační, preventivní, posudkové a dispenzární péče v oboru zraková terapie (klinická oftalmopedie).</dc:description>
  <dc:subject/>
  <cp:keywords/>
  <cp:category>Povolání</cp:category>
  <cp:lastModifiedBy/>
  <dcterms:created xsi:type="dcterms:W3CDTF">2017-11-22T09:18:41+01:00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