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Brusič a rytec drahých kamenů</w:t>
      </w:r>
      <w:bookmarkEnd w:id="1"/>
    </w:p>
    <w:p>
      <w:pPr/>
      <w:r>
        <w:rPr/>
        <w:t xml:space="preserve">Brusič a rytec drahých kamenů brousí přírodní a syntetické drahé kameny pro další klenotnické a uměleckořemeslné zpracování podle výtvarných návrhů a vytváří rytiny do drahých kamenů všemi technikami podle výtvarných návrhů.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Brusič drahých kamenů, Rytec drahých kamenů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výtvarných návrhů v měřítku odpovídajícím originálu.</w:t>
      </w:r>
    </w:p>
    <w:p>
      <w:pPr>
        <w:numPr>
          <w:ilvl w:val="0"/>
          <w:numId w:val="5"/>
        </w:numPr>
      </w:pPr>
      <w:r>
        <w:rPr/>
        <w:t xml:space="preserve">Výběr a příprava materiálů a pracovních nástrojů.</w:t>
      </w:r>
    </w:p>
    <w:p>
      <w:pPr>
        <w:numPr>
          <w:ilvl w:val="0"/>
          <w:numId w:val="5"/>
        </w:numPr>
      </w:pPr>
      <w:r>
        <w:rPr/>
        <w:t xml:space="preserve">Rozlišování brusných a leštících hmot, jejich používání podle tvrdosti broušeného materiálu.</w:t>
      </w:r>
    </w:p>
    <w:p>
      <w:pPr>
        <w:numPr>
          <w:ilvl w:val="0"/>
          <w:numId w:val="5"/>
        </w:numPr>
      </w:pPr>
      <w:r>
        <w:rPr/>
        <w:t xml:space="preserve">Stanovení pracovních postupů pro opracování a zpracování drahých kamenů.</w:t>
      </w:r>
    </w:p>
    <w:p>
      <w:pPr>
        <w:numPr>
          <w:ilvl w:val="0"/>
          <w:numId w:val="5"/>
        </w:numPr>
      </w:pPr>
      <w:r>
        <w:rPr/>
        <w:t xml:space="preserve">Čtení a vyhodnocování výkresů, plánů, technických pokynů a jejich přenesení na materiál.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Konečná úprava uměleckořemeslného výrobku.</w:t>
      </w:r>
    </w:p>
    <w:p>
      <w:pPr>
        <w:numPr>
          <w:ilvl w:val="0"/>
          <w:numId w:val="5"/>
        </w:numPr>
      </w:pPr>
      <w:r>
        <w:rPr/>
        <w:t xml:space="preserve">Jednoduché opravářské a údržbářské práce na nástrojích a jejich výroba podle individuální potřeby.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7313</w:t>
            </w:r>
          </w:p>
        </w:tc>
        <w:tc>
          <w:tcPr>
            <w:tcW w:w="3000" w:type="dxa"/>
          </w:tcPr>
          <w:p>
            <w:pPr/>
            <w:r>
              <w:rPr/>
              <w:t xml:space="preserve">Klenotníci, zlatníci a šperkaři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rytec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82-51-H/09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Vojenské lyceum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78-42-M/07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C29BB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Brusič a rytec drahých kamenů</dc:title>
  <dc:description>Brusič a rytec drahých kamenů brousí přírodní a syntetické drahé kameny pro další klenotnické a uměleckořemeslné zpracování podle výtvarných návrhů a vytváří rytiny do drahých kamenů všemi technikami podle výtvarných návrhů.</dc:description>
  <dc:subject/>
  <cp:keywords/>
  <cp:category>Povolání</cp:category>
  <cp:lastModifiedBy/>
  <dcterms:created xsi:type="dcterms:W3CDTF">2017-11-22T09:18:12+01:00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