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Zemědělský poradce pro ochranu rostlin</w:t>
      </w:r>
      <w:bookmarkEnd w:id="1"/>
    </w:p>
    <w:p>
      <w:pPr/>
      <w:r>
        <w:rPr/>
        <w:t xml:space="preserve">Zemědělský poradce pro ochranu rostlin provádí analýzu zdravotního stavu porostů, rostlinných produktů a navrhuje řešení k regulaci škodlivých organismů v souladu s principy udržitelného používání pesticidů.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Rostlinolékařský poradce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Posouzení výskytu škodlivých organismů.</w:t>
      </w:r>
    </w:p>
    <w:p>
      <w:pPr>
        <w:numPr>
          <w:ilvl w:val="0"/>
          <w:numId w:val="5"/>
        </w:numPr>
      </w:pPr>
      <w:r>
        <w:rPr/>
        <w:t xml:space="preserve">Rozpoznávání příčin příznaků poškození rostlin ve všech vývojových fázích.</w:t>
      </w:r>
    </w:p>
    <w:p>
      <w:pPr>
        <w:numPr>
          <w:ilvl w:val="0"/>
          <w:numId w:val="5"/>
        </w:numPr>
      </w:pPr>
      <w:r>
        <w:rPr/>
        <w:t xml:space="preserve">Navrhování preventivních a přímých opatření k regulaci škodlivých organismů.</w:t>
      </w:r>
    </w:p>
    <w:p>
      <w:pPr>
        <w:numPr>
          <w:ilvl w:val="0"/>
          <w:numId w:val="5"/>
        </w:numPr>
      </w:pPr>
      <w:r>
        <w:rPr/>
        <w:t xml:space="preserve">Uplatňování zásad integrované ochrany rostlin v souladu s legislativními požadavky pro udržitelné používání pesticidů.</w:t>
      </w:r>
    </w:p>
    <w:p>
      <w:pPr>
        <w:numPr>
          <w:ilvl w:val="0"/>
          <w:numId w:val="5"/>
        </w:numPr>
      </w:pPr>
      <w:r>
        <w:rPr/>
        <w:t xml:space="preserve">Vyhodnocování správnosti a účinnosti provedených ochranných zásahů.</w:t>
      </w:r>
    </w:p>
    <w:p>
      <w:pPr>
        <w:numPr>
          <w:ilvl w:val="0"/>
          <w:numId w:val="5"/>
        </w:numPr>
      </w:pPr>
      <w:r>
        <w:rPr/>
        <w:t xml:space="preserve">Navrhování opatření k ochraně včel, zvěře, necílových organizmů a životního prostředí včetně ochrany vod.</w:t>
      </w:r>
    </w:p>
    <w:p>
      <w:pPr>
        <w:numPr>
          <w:ilvl w:val="0"/>
          <w:numId w:val="5"/>
        </w:numPr>
      </w:pPr>
      <w:r>
        <w:rPr/>
        <w:t xml:space="preserve">Informování o systémech vedení evidence o aplikaci pesticidů a zásadách jejich skladování a nakládání s použitými obaly.</w:t>
      </w:r>
    </w:p>
    <w:p>
      <w:pPr>
        <w:numPr>
          <w:ilvl w:val="0"/>
          <w:numId w:val="5"/>
        </w:numPr>
      </w:pPr>
      <w:r>
        <w:rPr/>
        <w:t xml:space="preserve">Informování o zásadách ochrany vod a necílových organismů včetně nebezpečí vzniku rezistence.</w:t>
      </w:r>
    </w:p>
    <w:p>
      <w:pPr>
        <w:numPr>
          <w:ilvl w:val="0"/>
          <w:numId w:val="5"/>
        </w:numPr>
      </w:pPr>
      <w:r>
        <w:rPr/>
        <w:t xml:space="preserve">Posuzování plnění zákonných požadavků kontroly podmíněnosti.</w:t>
      </w:r>
    </w:p>
    <w:p>
      <w:pPr>
        <w:numPr>
          <w:ilvl w:val="0"/>
          <w:numId w:val="5"/>
        </w:numPr>
      </w:pPr>
      <w:r>
        <w:rPr/>
        <w:t xml:space="preserve">Dodržování příslušné legislativy v oblasti rostlinolékařské péče.</w:t>
      </w:r>
    </w:p>
    <w:p>
      <w:pPr>
        <w:numPr>
          <w:ilvl w:val="0"/>
          <w:numId w:val="5"/>
        </w:numPr>
      </w:pPr>
      <w:r>
        <w:rPr/>
        <w:t xml:space="preserve">Vyhledávání aktuálních informací k ochraně rostlin v odborných databázích.</w:t>
      </w:r>
    </w:p>
    <w:p>
      <w:pPr>
        <w:numPr>
          <w:ilvl w:val="0"/>
          <w:numId w:val="5"/>
        </w:numPr>
      </w:pPr>
      <w:r>
        <w:rPr/>
        <w:t xml:space="preserve">Zpracování návrhů použití integrované ochrany rostlin.</w:t>
      </w:r>
    </w:p>
    <w:p>
      <w:pPr>
        <w:numPr>
          <w:ilvl w:val="0"/>
          <w:numId w:val="5"/>
        </w:numPr>
      </w:pPr>
      <w:r>
        <w:rPr/>
        <w:t xml:space="preserve">Uplatňování nových poznatků v oboru při všech svých činnostech.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agronomové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agronomové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Spolupráce s kontrolními orgány při nařizování povinností pro zemědělce a podmínek kontroly jejich dodržování z hlediska přínosu pro kvalitu pěstovaných plodin.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fytotechnika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fytotechnika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Rostlinolékařství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41-04-M/01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Zemědělský poradce / zemědělská poradkyně pro ochranu rostlin (41-060-R)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a přímých opatření k regulaci škodlivých organismů při respektování zásad integrované ochrany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stavu porostu zemědělské plodiny ve všech vývojových fázích a určení škodlivých činitelů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c12.D.6321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účinnosti provedených ochranných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ochraně včel, zvěře, necílových organizmů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správnosti skladování a používání přípravků na ochranu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plnění podmínek Kontroly podmíněnosti v oblasti ochrany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platné legislativy v ochraně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j22.D.1132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 a informačními systémy v oblasti ochrany rostlin, aplikace nových poznatků do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c12.D.2330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projektu v oblasti ochrany rostlin pro dané podmínky, jeho prezentace a obhajoba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Signalizace a monitoring škodlivých činitelů v porostech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zemědělské praxe při pěstování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zemědělské plodiny a plevele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osevní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opatření kontroly podmíněnosti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9CDB1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Zemědělský poradce pro ochranu rostlin</dc:title>
  <dc:description>Zemědělský poradce pro ochranu rostlin provádí analýzu zdravotního stavu porostů, rostlinných produktů a navrhuje řešení k regulaci škodlivých organismů v souladu s principy udržitelného používání pesticidů.</dc:description>
  <dc:subject/>
  <cp:keywords/>
  <cp:category>Povolání</cp:category>
  <cp:lastModifiedBy/>
  <dcterms:created xsi:type="dcterms:W3CDTF">2017-11-22T09:17:56+01:00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