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Celulózař</w:t>
      </w:r>
      <w:bookmarkEnd w:id="1"/>
    </w:p>
    <w:p>
      <w:pPr/>
      <w:r>
        <w:rPr/>
        <w:t xml:space="preserve">Celulózař obsluhuje stroje a technologická zařízení na výrobu buničiny a vedlejších produktů.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celulózy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Výrobce buničiny v kontinuální výrobě, Strojník regeneračního kotle, Operátor regenerace chemikálií, Výrobce buničiny v diskontinuální výrobě, Strojník sušicího a odvodňovacího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diskontinuálního (kyselého – sulfitového) nebo kontinuálního (alkalického – sulfátového) vaření dřevních štěpek, praní a třídění nebělené buničiny, bělení buničiny a přípravy bělících chemikálií.</w:t>
      </w:r>
    </w:p>
    <w:p>
      <w:pPr>
        <w:numPr>
          <w:ilvl w:val="0"/>
          <w:numId w:val="5"/>
        </w:numPr>
      </w:pPr>
      <w:r>
        <w:rPr/>
        <w:t xml:space="preserve">Řízení technologického procesu dotřídění, odvodňování a sušení buničiny.</w:t>
      </w:r>
    </w:p>
    <w:p>
      <w:pPr>
        <w:numPr>
          <w:ilvl w:val="0"/>
          <w:numId w:val="5"/>
        </w:numPr>
      </w:pPr>
      <w:r>
        <w:rPr/>
        <w:t xml:space="preserve">Řízení technologického procesu zahuštění výluhů na odparce a procesu sekundární regenerace spalin z regeneračního kotle, včetně výroby surové kyseliny pro vaření dřeva kyselým - sulfitovým způsobem nebo bílého louhu pro alkalické - sulfátové vaření dřeva.</w:t>
      </w:r>
    </w:p>
    <w:p>
      <w:pPr>
        <w:numPr>
          <w:ilvl w:val="0"/>
          <w:numId w:val="5"/>
        </w:numPr>
      </w:pPr>
      <w:r>
        <w:rPr/>
        <w:t xml:space="preserve">Řízení technologického procesu spalování výluhů v regeneračním kotli.</w:t>
      </w:r>
    </w:p>
    <w:p>
      <w:pPr>
        <w:numPr>
          <w:ilvl w:val="0"/>
          <w:numId w:val="5"/>
        </w:numPr>
      </w:pPr>
      <w:r>
        <w:rPr/>
        <w:t xml:space="preserve">Řízení činností při odstavování, najíždění či poruše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Měření a analýzy sloužící ke kontrole průběhu výroby buničiny a vedlejších produktů.</w:t>
      </w:r>
    </w:p>
    <w:p>
      <w:pPr>
        <w:numPr>
          <w:ilvl w:val="0"/>
          <w:numId w:val="5"/>
        </w:numPr>
      </w:pPr>
      <w:r>
        <w:rPr/>
        <w:t xml:space="preserve">Odběr vzorků buničiny, varné kyseliny nebo varného louhu, výluhu, vod, páry a chemikálií pro analýzy v laboratoři.</w:t>
      </w:r>
    </w:p>
    <w:p>
      <w:pPr>
        <w:numPr>
          <w:ilvl w:val="0"/>
          <w:numId w:val="5"/>
        </w:numPr>
      </w:pPr>
      <w:r>
        <w:rPr/>
        <w:t xml:space="preserve">Osobní kontrola stavu strojního zařízení a technologie.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a zpracování papíru (CZ-ISCO 8171)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8071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Celulózař</dc:title>
  <dc:description>Celulózař obsluhuje stroje a technologická zařízení na výrobu buničiny a vedlejších produktů.</dc:description>
  <dc:subject/>
  <cp:keywords/>
  <cp:category>Povolání</cp:category>
  <cp:lastModifiedBy/>
  <dcterms:created xsi:type="dcterms:W3CDTF">2017-11-22T09:17:36+01:00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