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Samostatný technolog teplárny</w:t>
      </w:r>
      <w:bookmarkEnd w:id="1"/>
    </w:p>
    <w:p>
      <w:pPr/>
      <w:r>
        <w:rPr/>
        <w:t xml:space="preserve">Samostatný technolog teplárny organizuje a řídí činnosti v oblasti určování technologie provozu při výrobě a distribuci tepla.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Energetika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a distribuce tepelné energie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Manager technologie v teplárně, Vedoucí technologie v teplárně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Stanovování standardních technologických postupů a technologických podmínek v teplárně.</w:t>
      </w:r>
    </w:p>
    <w:p>
      <w:pPr>
        <w:numPr>
          <w:ilvl w:val="0"/>
          <w:numId w:val="5"/>
        </w:numPr>
      </w:pPr>
      <w:r>
        <w:rPr/>
        <w:t xml:space="preserve">Kontrola dodržování technologických postupů ve výrobě a distribuci tepla.</w:t>
      </w:r>
    </w:p>
    <w:p>
      <w:pPr>
        <w:numPr>
          <w:ilvl w:val="0"/>
          <w:numId w:val="5"/>
        </w:numPr>
      </w:pPr>
      <w:r>
        <w:rPr/>
        <w:t xml:space="preserve">Provádění technického dozoru na energetických pracovištích.</w:t>
      </w:r>
    </w:p>
    <w:p>
      <w:pPr>
        <w:numPr>
          <w:ilvl w:val="0"/>
          <w:numId w:val="5"/>
        </w:numPr>
      </w:pPr>
      <w:r>
        <w:rPr/>
        <w:t xml:space="preserve">Příprava návrhů a plánů na modernizaci a úpravy zařízení.</w:t>
      </w:r>
    </w:p>
    <w:p>
      <w:pPr>
        <w:numPr>
          <w:ilvl w:val="0"/>
          <w:numId w:val="5"/>
        </w:numPr>
      </w:pPr>
      <w:r>
        <w:rPr/>
        <w:t xml:space="preserve">Provádění technických zkoušek nových technologií.</w:t>
      </w:r>
    </w:p>
    <w:p>
      <w:pPr>
        <w:numPr>
          <w:ilvl w:val="0"/>
          <w:numId w:val="5"/>
        </w:numPr>
      </w:pPr>
      <w:r>
        <w:rPr/>
        <w:t xml:space="preserve">Provádění analýz a vyhodnocování provozních a poruchových stavů.</w:t>
      </w:r>
    </w:p>
    <w:p>
      <w:pPr>
        <w:numPr>
          <w:ilvl w:val="0"/>
          <w:numId w:val="5"/>
        </w:numPr>
      </w:pPr>
      <w:r>
        <w:rPr/>
        <w:t xml:space="preserve">Sledování a vyhodnocování technických parametrů zařízení s ohledem na ekonomii a ekologii provozu zařízení.</w:t>
      </w:r>
    </w:p>
    <w:p>
      <w:pPr>
        <w:numPr>
          <w:ilvl w:val="0"/>
          <w:numId w:val="5"/>
        </w:numPr>
      </w:pPr>
      <w:r>
        <w:rPr/>
        <w:t xml:space="preserve">Vedení technické, technologické a provozní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Inženýři energetici výroby energie</w:t>
      </w:r>
    </w:p>
    <w:p>
      <w:pPr>
        <w:numPr>
          <w:ilvl w:val="0"/>
          <w:numId w:val="5"/>
        </w:numPr>
      </w:pPr>
      <w:r>
        <w:rPr/>
        <w:t xml:space="preserve">Inženýři elektrotechnici a energetici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Inženýři elektrotechnici a energetici (CZ-ISCO 2151)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58 534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87 511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135 213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81 541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122 056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92 800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151 618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78 933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138 682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52 156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65 802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115 256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85 967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141 840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67 366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97 657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110 185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74 488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102 149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24 879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95 345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158 358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48 840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69 249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112 637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65 616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93 784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104 614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51 102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73 864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109 525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2151</w:t>
            </w:r>
          </w:p>
        </w:tc>
        <w:tc>
          <w:tcPr>
            <w:tcW w:w="2000" w:type="dxa"/>
          </w:tcPr>
          <w:p>
            <w:pPr/>
            <w:r>
              <w:rPr/>
              <w:t xml:space="preserve">Inženýři elektrotechnici a energetici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78 553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21517</w:t>
            </w:r>
          </w:p>
        </w:tc>
        <w:tc>
          <w:tcPr>
            <w:tcW w:w="2000" w:type="dxa"/>
          </w:tcPr>
          <w:p>
            <w:pPr/>
            <w:r>
              <w:rPr/>
              <w:t xml:space="preserve">Inženýři energetici výroby energie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113 112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2151</w:t>
            </w:r>
          </w:p>
        </w:tc>
        <w:tc>
          <w:tcPr>
            <w:tcW w:w="3000" w:type="dxa"/>
          </w:tcPr>
          <w:p>
            <w:pPr/>
            <w:r>
              <w:rPr/>
              <w:t xml:space="preserve">Inženýři elektrotechnici a energetici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http://data.europa.eu/esco/isco/C2151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energetika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3907R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26-41-N/xx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silnoproudá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2642T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silnoproudá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energetika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3907T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26xxT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e82.Z.1321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technologického úseku pro výrobu nebo provoz energetických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e82.D.6122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Vyhodnocování provozuschopnosti energetických výrobních a rozvodných zařízení a navrhování opatření ke snížení poruchovosti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e82.D.8221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technické dokumentace pro nové a rozvojové programy v energetice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e82.D.8321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technických podkladů z oblasti energetiky pro marketingovou a obchodní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e82.D.2121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množství a druhů materiálů, kontroly jakosti a technických zkoušek pro výrobu nebo provoz nově vyvíjených energetických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e82.D.2321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standardních technologických postupů a technologických podmínek pro energetické provozy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e82.D.2825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plánu činnosti energetických výrobních a rozvodných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e82.D.2623</w:t>
            </w:r>
          </w:p>
        </w:tc>
        <w:tc>
          <w:tcPr>
            <w:tcW w:w="3000" w:type="dxa"/>
          </w:tcPr>
          <w:p>
            <w:pPr/>
            <w:r>
              <w:rPr/>
              <w:t xml:space="preserve">Řešení rozvoje energetických systémů, výrobních a rozvodných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e82.D.2351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standardních technologických postupů a technologických podmínek v celém rozsahu energetické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e82.D.3411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technického dozoru na energetických pracovištích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e82.D.3121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technologických postupů pro výrobu nebo provoz energetických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e82.D.4311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technických zkoušek v energetice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e81.D.1088</w:t>
            </w:r>
          </w:p>
        </w:tc>
        <w:tc>
          <w:tcPr>
            <w:tcW w:w="3000" w:type="dxa"/>
          </w:tcPr>
          <w:p>
            <w:pPr/>
            <w:r>
              <w:rPr/>
              <w:t xml:space="preserve">Používání technické dokumentace a norem při práci na elektrotechnických a elektronických zařízeních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e82._.0083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zařízení a systémy pro výrobu energie a jejich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energie, jejich přenos, využívání, ztráty, účinnost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e82._.0072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zařízení a systémy pro výrobu a rozvod tepla a jejich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e82._.0077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hodnocení spotřeby elektrické energie a řízení této spotřeby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e82._.0078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energetice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provozních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e82._.0079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zařízení a systémy pro rozvod energie a jejich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měřicí a regulační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v energetice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software v energetice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4CB8262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Samostatný technolog teplárny</dc:title>
  <dc:description>Samostatný technolog teplárny organizuje a řídí činnosti v oblasti určování technologie provozu při výrobě a distribuci tepla.</dc:description>
  <dc:subject/>
  <cp:keywords/>
  <cp:category>Povolání</cp:category>
  <cp:lastModifiedBy/>
  <dcterms:created xsi:type="dcterms:W3CDTF">2017-11-22T09:15:45+01:00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