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náboru pracovních sil</w:t>
      </w:r>
      <w:bookmarkEnd w:id="1"/>
    </w:p>
    <w:p>
      <w:pPr/>
      <w:r>
        <w:rPr/>
        <w:t xml:space="preserve">Specialista náboru pracovních sil plánuje, připravuje a provádí nábor, přijímání a uvolňování zaměstnanců.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personální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Personalista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hodnocení a odměňování zaměstnanců, Specialista náboru pracovních sil, Specialista pracovně právních vztahů, Specialista vzdělávání a rozvoje zaměstnanců, Specialista pracovně právních vztahů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personálních potřeb firmy.</w:t>
      </w:r>
    </w:p>
    <w:p>
      <w:pPr>
        <w:numPr>
          <w:ilvl w:val="0"/>
          <w:numId w:val="5"/>
        </w:numPr>
      </w:pPr>
      <w:r>
        <w:rPr/>
        <w:t xml:space="preserve">Organizace procesu náboru zaměstnanců.</w:t>
      </w:r>
    </w:p>
    <w:p>
      <w:pPr>
        <w:numPr>
          <w:ilvl w:val="0"/>
          <w:numId w:val="5"/>
        </w:numPr>
      </w:pPr>
      <w:r>
        <w:rPr/>
        <w:t xml:space="preserve">Příprava přijímacích a výstupních pohovorů.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vedením firmy.</w:t>
      </w:r>
    </w:p>
    <w:p>
      <w:pPr>
        <w:numPr>
          <w:ilvl w:val="0"/>
          <w:numId w:val="5"/>
        </w:numPr>
      </w:pPr>
      <w:r>
        <w:rPr/>
        <w:t xml:space="preserve">Spolupráce při přijímání a uvolňování zaměstnanců s liniovými manažery.</w:t>
      </w:r>
    </w:p>
    <w:p>
      <w:pPr>
        <w:numPr>
          <w:ilvl w:val="0"/>
          <w:numId w:val="5"/>
        </w:numPr>
      </w:pPr>
      <w:r>
        <w:rPr/>
        <w:t xml:space="preserve">Sledování informací o trhu práce.</w:t>
      </w:r>
    </w:p>
    <w:p>
      <w:pPr>
        <w:numPr>
          <w:ilvl w:val="0"/>
          <w:numId w:val="5"/>
        </w:numPr>
      </w:pPr>
      <w:r>
        <w:rPr/>
        <w:t xml:space="preserve">Spolupráce s vedoucími jednotlivých útvarů při tvorbě adaptačního procesu.</w:t>
      </w:r>
    </w:p>
    <w:p>
      <w:pPr>
        <w:numPr>
          <w:ilvl w:val="0"/>
          <w:numId w:val="5"/>
        </w:numPr>
      </w:pPr>
      <w:r>
        <w:rPr/>
        <w:t xml:space="preserve">Sledování legislativních změn pracovně právní problematiky.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personalistiky, ekonomové práce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33138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personalistiky, ekonomové práce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zásad a kriterií výběrového řízení, hodnocení nebo odměňování zaměstnanců.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a výběr uchazečů o přijetí v rámci výběrového řízení podle stanovených zásad a kriterií.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7541M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i52.D.6223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personálních potřeb firmy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informací z trhu práce pro nábor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adaptačního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Propouštění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 práce, povolání, profesní skupiny, odvětví, klasifikace CZ-ISCO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kvalifikační a další požadavky povolání a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trh práce, jeho vývojové trendy, ukazatele trhu práce a jejich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výběru zaměstnanců,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lidských zdrojů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540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náboru pracovních sil</dc:title>
  <dc:description>Specialista náboru pracovních sil plánuje, připravuje a provádí nábor, přijímání a uvolňování zaměstnanců.</dc:description>
  <dc:subject/>
  <cp:keywords/>
  <cp:category>Specializace</cp:category>
  <cp:lastModifiedBy/>
  <dcterms:created xsi:type="dcterms:W3CDTF">2017-11-22T09:15:24+01:00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