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rozvodné elektrické soustavy</w:t>
      </w:r>
      <w:bookmarkEnd w:id="1"/>
    </w:p>
    <w:p>
      <w:pPr/>
      <w:r>
        <w:rPr/>
        <w:t xml:space="preserve">Dispečer rozvodné elektrické soustavy řídí provoz svěřené části distribuční elektrické soustavy v reálném čase.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rozvodu elektrické energie,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svěřené části distribuční soustavy VVN (velmi vysoké napětí), VN (vysoké napětí) a NN (nízké napětí) v reálném čase.</w:t>
      </w:r>
    </w:p>
    <w:p>
      <w:pPr>
        <w:numPr>
          <w:ilvl w:val="0"/>
          <w:numId w:val="5"/>
        </w:numPr>
      </w:pPr>
      <w:r>
        <w:rPr/>
        <w:t xml:space="preserve">Zajišťování činnosti dle energetického zákona, dispečerského řádu a provozních instrukcí.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Provozní manipulace ve svěřené části distribuční soustavy.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osádek.</w:t>
      </w:r>
    </w:p>
    <w:p>
      <w:pPr>
        <w:numPr>
          <w:ilvl w:val="0"/>
          <w:numId w:val="5"/>
        </w:numPr>
      </w:pPr>
      <w:r>
        <w:rPr/>
        <w:t xml:space="preserve">Provádění opatření při stavech nouze a mimořádných stavech svěřené části distribuční soustavy.</w:t>
      </w:r>
    </w:p>
    <w:p>
      <w:pPr>
        <w:numPr>
          <w:ilvl w:val="0"/>
          <w:numId w:val="5"/>
        </w:numPr>
      </w:pPr>
      <w:r>
        <w:rPr/>
        <w:t xml:space="preserve">Realizace činností spojených s obsluhou automatizačních prvků a systémů smart grid.</w:t>
      </w:r>
    </w:p>
    <w:p>
      <w:pPr>
        <w:numPr>
          <w:ilvl w:val="0"/>
          <w:numId w:val="5"/>
        </w:numPr>
      </w:pPr>
      <w:r>
        <w:rPr/>
        <w:t xml:space="preserve">Komunikace s organizacemi, samostatnými právními subjekty a orgány státní správy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15AF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rozvodné elektrické soustavy</dc:title>
  <dc:description>Dispečer rozvodné elektrické soustavy řídí provoz svěřené části distribuční elektrické soustavy v reálném čase.</dc:description>
  <dc:subject/>
  <cp:keywords/>
  <cp:category>Povolání</cp:category>
  <cp:lastModifiedBy/>
  <dcterms:created xsi:type="dcterms:W3CDTF">2017-11-22T09:14:17+01:00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