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Taxátor pojistných smluv</w:t>
      </w:r>
      <w:bookmarkEnd w:id="1"/>
    </w:p>
    <w:p>
      <w:pPr/>
      <w:r>
        <w:rPr/>
        <w:t xml:space="preserve">Taxátor pojistných smluv zajišťuje správu standardních případů pojištění a ověřuje pojistně technickou správnost uzavřených pojistných smluv.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taxátor, Pracovník správy smluv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Pojistně technická kontrola pojistných návrhů.</w:t>
      </w:r>
    </w:p>
    <w:p>
      <w:pPr>
        <w:numPr>
          <w:ilvl w:val="0"/>
          <w:numId w:val="5"/>
        </w:numPr>
      </w:pPr>
      <w:r>
        <w:rPr/>
        <w:t xml:space="preserve">Rozhodování o přijetí do pojištění.</w:t>
      </w:r>
    </w:p>
    <w:p>
      <w:pPr>
        <w:numPr>
          <w:ilvl w:val="0"/>
          <w:numId w:val="5"/>
        </w:numPr>
      </w:pPr>
      <w:r>
        <w:rPr/>
        <w:t xml:space="preserve">Komplexní zpracování dokumentů v elektronické a tištěné podobě.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Výkon agendy vzniku a správy pojištění.</w:t>
      </w:r>
    </w:p>
    <w:p>
      <w:pPr>
        <w:numPr>
          <w:ilvl w:val="0"/>
          <w:numId w:val="5"/>
        </w:numPr>
      </w:pPr>
      <w:r>
        <w:rPr/>
        <w:t xml:space="preserve">Provádění a kontrola technických změn pojištění.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pojišťovací poradci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pojišťovací poradci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47 620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právních a ostatních předpisů souvisejících s pojištěním a pojišťovnictvím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i12.D.1715</w:t>
            </w:r>
          </w:p>
        </w:tc>
        <w:tc>
          <w:tcPr>
            <w:tcW w:w="3000" w:type="dxa"/>
          </w:tcPr>
          <w:p>
            <w:pPr/>
            <w:r>
              <w:rPr/>
              <w:t xml:space="preserve">Znalost základních pojmů z oblasti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technicko-ekonomické kontroly pojistných návrhů a výkazů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Rozhodování o přijetí a kontrola technických změn pojištění, početní a věcná kontrola správnosti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zpracování dokumentů v elektronické a tištěné podobě, indexace dokumentů, typování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6A2D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Taxátor pojistných smluv</dc:title>
  <dc:description>Taxátor pojistných smluv zajišťuje správu standardních případů pojištění a ověřuje pojistně technickou správnost uzavřených pojistných smluv.</dc:description>
  <dc:subject/>
  <cp:keywords/>
  <cp:category>Povolání</cp:category>
  <cp:lastModifiedBy/>
  <dcterms:created xsi:type="dcterms:W3CDTF">2017-11-22T09:29:31+01:00</dcterms:created>
  <dcterms:modified xsi:type="dcterms:W3CDTF">2017-11-22T09:29:31+01:00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